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2977" w14:textId="0988274F" w:rsidR="00DC7200" w:rsidRPr="00C152E3" w:rsidRDefault="00C152E3" w:rsidP="00C15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152E3">
        <w:rPr>
          <w:rFonts w:ascii="Arial" w:hAnsi="Arial" w:cs="Arial"/>
          <w:sz w:val="24"/>
          <w:szCs w:val="24"/>
        </w:rPr>
        <w:t>Classes de CM1 et CM2 / Fournitures scolaires 20</w:t>
      </w:r>
      <w:r w:rsidR="00284DAC">
        <w:rPr>
          <w:rFonts w:ascii="Arial" w:hAnsi="Arial" w:cs="Arial"/>
          <w:sz w:val="24"/>
          <w:szCs w:val="24"/>
        </w:rPr>
        <w:t>25/2026</w:t>
      </w:r>
    </w:p>
    <w:p w14:paraId="749B9890" w14:textId="77777777" w:rsidR="00C152E3" w:rsidRPr="006A1272" w:rsidRDefault="00C152E3" w:rsidP="00C152E3">
      <w:pPr>
        <w:spacing w:after="0"/>
        <w:rPr>
          <w:rFonts w:ascii="Arial" w:hAnsi="Arial" w:cs="Arial"/>
          <w:u w:val="single"/>
        </w:rPr>
      </w:pPr>
      <w:r w:rsidRPr="006A1272">
        <w:rPr>
          <w:rFonts w:ascii="Arial" w:hAnsi="Arial" w:cs="Arial"/>
          <w:u w:val="single"/>
        </w:rPr>
        <w:t>Divers :</w:t>
      </w:r>
    </w:p>
    <w:p w14:paraId="1038C074" w14:textId="77777777" w:rsidR="00C152E3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-une paire de chaussures de sport, un pantalon et un tee-shirt dans un sac (à garder à la maison et à rapporter en classe le jour de l’EPS)</w:t>
      </w:r>
    </w:p>
    <w:p w14:paraId="4B06F3D2" w14:textId="0E1507CB" w:rsidR="00284DAC" w:rsidRPr="006A1272" w:rsidRDefault="00450A02" w:rsidP="00C152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84DAC">
        <w:rPr>
          <w:rFonts w:ascii="Arial" w:hAnsi="Arial" w:cs="Arial"/>
        </w:rPr>
        <w:t>1 agenda</w:t>
      </w:r>
    </w:p>
    <w:p w14:paraId="6C3BEA98" w14:textId="57D8AC2B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 xml:space="preserve">-une boîte de mouchoirs, un rouleau de papier essuie-tout </w:t>
      </w:r>
    </w:p>
    <w:p w14:paraId="51A3BBDC" w14:textId="2E51DB05" w:rsidR="00C152E3" w:rsidRPr="006A1272" w:rsidRDefault="005E355C" w:rsidP="00C152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0A02">
        <w:rPr>
          <w:rFonts w:ascii="Arial" w:hAnsi="Arial" w:cs="Arial"/>
        </w:rPr>
        <w:t>3</w:t>
      </w:r>
      <w:r w:rsidR="00C152E3" w:rsidRPr="006A1272">
        <w:rPr>
          <w:rFonts w:ascii="Arial" w:hAnsi="Arial" w:cs="Arial"/>
        </w:rPr>
        <w:t xml:space="preserve"> chemises à rabats</w:t>
      </w:r>
    </w:p>
    <w:p w14:paraId="116ABD78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gourde</w:t>
      </w:r>
    </w:p>
    <w:p w14:paraId="46F35034" w14:textId="77777777" w:rsidR="00C152E3" w:rsidRPr="006A1272" w:rsidRDefault="00C152E3" w:rsidP="00C152E3">
      <w:pPr>
        <w:spacing w:after="0"/>
        <w:rPr>
          <w:rFonts w:ascii="Arial" w:hAnsi="Arial" w:cs="Arial"/>
        </w:rPr>
      </w:pPr>
    </w:p>
    <w:p w14:paraId="7F58A9C9" w14:textId="77777777" w:rsidR="00C152E3" w:rsidRPr="006A1272" w:rsidRDefault="00C152E3" w:rsidP="00C152E3">
      <w:pPr>
        <w:spacing w:after="0"/>
        <w:rPr>
          <w:rFonts w:ascii="Arial" w:hAnsi="Arial" w:cs="Arial"/>
          <w:u w:val="single"/>
        </w:rPr>
      </w:pPr>
      <w:r w:rsidRPr="006A1272">
        <w:rPr>
          <w:rFonts w:ascii="Arial" w:hAnsi="Arial" w:cs="Arial"/>
          <w:u w:val="single"/>
        </w:rPr>
        <w:t>Dans la trousse :</w:t>
      </w:r>
    </w:p>
    <w:p w14:paraId="07768E7E" w14:textId="494B3884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-4 stylos distincts : 1 vert, 1 bleu, 1 noir et 1 rouge</w:t>
      </w:r>
      <w:r w:rsidR="00450A02">
        <w:rPr>
          <w:rFonts w:ascii="Arial" w:hAnsi="Arial" w:cs="Arial"/>
        </w:rPr>
        <w:t xml:space="preserve"> (pas de stylo 4 couleurs)</w:t>
      </w:r>
    </w:p>
    <w:p w14:paraId="6A451EA9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crayon à papier HB</w:t>
      </w:r>
    </w:p>
    <w:p w14:paraId="7D9C447D" w14:textId="52D5D653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gomme blanche</w:t>
      </w:r>
    </w:p>
    <w:p w14:paraId="6EFC71DC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-2 feutres effaçables</w:t>
      </w:r>
    </w:p>
    <w:p w14:paraId="65A8E7E6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paire de ciseaux</w:t>
      </w:r>
    </w:p>
    <w:p w14:paraId="1BD560D0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-des bâtons de colle</w:t>
      </w:r>
    </w:p>
    <w:p w14:paraId="63EFC182" w14:textId="77777777" w:rsidR="00C152E3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-des surligneurs fluo</w:t>
      </w:r>
    </w:p>
    <w:p w14:paraId="57F80E15" w14:textId="48554B15" w:rsidR="0051141D" w:rsidRPr="006A1272" w:rsidRDefault="0051141D" w:rsidP="00C152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-1 pinceau </w:t>
      </w:r>
      <w:r w:rsidR="00450A02">
        <w:rPr>
          <w:rFonts w:ascii="Arial" w:hAnsi="Arial" w:cs="Arial"/>
        </w:rPr>
        <w:t>fin</w:t>
      </w:r>
    </w:p>
    <w:p w14:paraId="7FDF9009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taille-crayon</w:t>
      </w:r>
    </w:p>
    <w:p w14:paraId="3EA5941E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petite règle en plastique (20 cm)</w:t>
      </w:r>
    </w:p>
    <w:p w14:paraId="71301DA2" w14:textId="77777777" w:rsidR="00C152E3" w:rsidRPr="006A1272" w:rsidRDefault="00C152E3" w:rsidP="00C152E3">
      <w:pPr>
        <w:spacing w:after="0"/>
        <w:rPr>
          <w:rFonts w:ascii="Arial" w:hAnsi="Arial" w:cs="Arial"/>
          <w:u w:val="single"/>
        </w:rPr>
      </w:pPr>
    </w:p>
    <w:p w14:paraId="5DEDCEC7" w14:textId="77777777" w:rsidR="00C152E3" w:rsidRPr="006A1272" w:rsidRDefault="00C152E3" w:rsidP="00C152E3">
      <w:pPr>
        <w:spacing w:after="0"/>
        <w:rPr>
          <w:rFonts w:ascii="Arial" w:hAnsi="Arial" w:cs="Arial"/>
          <w:u w:val="single"/>
        </w:rPr>
      </w:pPr>
      <w:r w:rsidRPr="006A1272">
        <w:rPr>
          <w:rFonts w:ascii="Arial" w:hAnsi="Arial" w:cs="Arial"/>
          <w:u w:val="single"/>
        </w:rPr>
        <w:t>Matériel de géométrie et arts visuels :</w:t>
      </w:r>
    </w:p>
    <w:p w14:paraId="07229D1C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équerre en plastique</w:t>
      </w:r>
      <w:r w:rsidR="006A1272">
        <w:rPr>
          <w:rFonts w:ascii="Arial" w:hAnsi="Arial" w:cs="Arial"/>
        </w:rPr>
        <w:t>*</w:t>
      </w:r>
    </w:p>
    <w:p w14:paraId="55F1F577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compas avec mine</w:t>
      </w:r>
    </w:p>
    <w:p w14:paraId="3E62BC35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ardoise effaçable</w:t>
      </w:r>
    </w:p>
    <w:p w14:paraId="6CDB1F42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-des feutres pointes fines ou moyennes</w:t>
      </w:r>
    </w:p>
    <w:p w14:paraId="2D4B174C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-des crayons de couleur</w:t>
      </w:r>
    </w:p>
    <w:p w14:paraId="34C97CE0" w14:textId="77777777" w:rsidR="00C152E3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pochette de papier dessin blanc</w:t>
      </w:r>
    </w:p>
    <w:p w14:paraId="46EA8F25" w14:textId="68F3E585" w:rsidR="00284DAC" w:rsidRPr="006A1272" w:rsidRDefault="00284DAC" w:rsidP="00C152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-1 palette de pastilles de gouache</w:t>
      </w:r>
    </w:p>
    <w:p w14:paraId="30C8750B" w14:textId="77777777" w:rsidR="00C152E3" w:rsidRPr="006A1272" w:rsidRDefault="00C152E3" w:rsidP="00C152E3">
      <w:pPr>
        <w:spacing w:after="0"/>
        <w:rPr>
          <w:rFonts w:ascii="Arial" w:hAnsi="Arial" w:cs="Arial"/>
        </w:rPr>
      </w:pPr>
    </w:p>
    <w:p w14:paraId="153EEE68" w14:textId="77777777" w:rsidR="00C152E3" w:rsidRPr="006A1272" w:rsidRDefault="00C152E3" w:rsidP="00C152E3">
      <w:pPr>
        <w:spacing w:after="0"/>
        <w:rPr>
          <w:rFonts w:ascii="Arial" w:hAnsi="Arial" w:cs="Arial"/>
          <w:u w:val="single"/>
        </w:rPr>
      </w:pPr>
      <w:r w:rsidRPr="006A1272">
        <w:rPr>
          <w:rFonts w:ascii="Arial" w:hAnsi="Arial" w:cs="Arial"/>
          <w:u w:val="single"/>
        </w:rPr>
        <w:t>Cahiers et classeur :</w:t>
      </w:r>
    </w:p>
    <w:p w14:paraId="2A4CC33B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-3 grands cahiers Seyes plastifiés 96 pages</w:t>
      </w:r>
      <w:r w:rsidR="006A1272">
        <w:rPr>
          <w:rFonts w:ascii="Arial" w:hAnsi="Arial" w:cs="Arial"/>
        </w:rPr>
        <w:t>**</w:t>
      </w:r>
      <w:r w:rsidRPr="006A1272">
        <w:rPr>
          <w:rFonts w:ascii="Arial" w:hAnsi="Arial" w:cs="Arial"/>
        </w:rPr>
        <w:t xml:space="preserve"> (24x32cm) : 1 bleu, 1 vert et 1 rouge</w:t>
      </w:r>
    </w:p>
    <w:p w14:paraId="7E20BDF8" w14:textId="4F1B3080" w:rsidR="00284DAC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</w:t>
      </w:r>
      <w:r w:rsidR="00284DAC">
        <w:rPr>
          <w:rFonts w:ascii="Arial" w:hAnsi="Arial" w:cs="Arial"/>
        </w:rPr>
        <w:t>8</w:t>
      </w:r>
      <w:r w:rsidRPr="006A1272">
        <w:rPr>
          <w:rFonts w:ascii="Arial" w:hAnsi="Arial" w:cs="Arial"/>
        </w:rPr>
        <w:t xml:space="preserve"> petits cahiers Seyes plastifiés 96 pages : </w:t>
      </w:r>
      <w:r w:rsidR="00284DAC">
        <w:rPr>
          <w:rFonts w:ascii="Arial" w:hAnsi="Arial" w:cs="Arial"/>
        </w:rPr>
        <w:t>2</w:t>
      </w:r>
      <w:r w:rsidRPr="006A1272">
        <w:rPr>
          <w:rFonts w:ascii="Arial" w:hAnsi="Arial" w:cs="Arial"/>
        </w:rPr>
        <w:t xml:space="preserve"> rouge</w:t>
      </w:r>
      <w:r w:rsidR="00284DAC">
        <w:rPr>
          <w:rFonts w:ascii="Arial" w:hAnsi="Arial" w:cs="Arial"/>
        </w:rPr>
        <w:t>s</w:t>
      </w:r>
      <w:r w:rsidRPr="006A1272">
        <w:rPr>
          <w:rFonts w:ascii="Arial" w:hAnsi="Arial" w:cs="Arial"/>
        </w:rPr>
        <w:t xml:space="preserve">, 1 jaune, 1 vert, 1 orange, 1 violet, </w:t>
      </w:r>
    </w:p>
    <w:p w14:paraId="5DEA71CB" w14:textId="5D46BF2B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1 transparent, 1 noir</w:t>
      </w:r>
    </w:p>
    <w:p w14:paraId="061C5DE7" w14:textId="77777777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petit cahier de travaux pratiques</w:t>
      </w:r>
    </w:p>
    <w:p w14:paraId="094B22A4" w14:textId="39EAE8E0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-1 grand classeur</w:t>
      </w:r>
      <w:r w:rsidR="00450A02">
        <w:rPr>
          <w:rFonts w:ascii="Arial" w:hAnsi="Arial" w:cs="Arial"/>
        </w:rPr>
        <w:t xml:space="preserve"> à levier</w:t>
      </w:r>
    </w:p>
    <w:p w14:paraId="227C9824" w14:textId="4E2C0921" w:rsidR="00C152E3" w:rsidRPr="006A1272" w:rsidRDefault="00C152E3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 xml:space="preserve">-1 jeu de </w:t>
      </w:r>
      <w:r w:rsidR="00284DAC">
        <w:rPr>
          <w:rFonts w:ascii="Arial" w:hAnsi="Arial" w:cs="Arial"/>
        </w:rPr>
        <w:t>6</w:t>
      </w:r>
      <w:r w:rsidRPr="006A1272">
        <w:rPr>
          <w:rFonts w:ascii="Arial" w:hAnsi="Arial" w:cs="Arial"/>
        </w:rPr>
        <w:t xml:space="preserve"> intercalaires</w:t>
      </w:r>
      <w:r w:rsidR="006A1272" w:rsidRPr="006A1272">
        <w:rPr>
          <w:rFonts w:ascii="Arial" w:hAnsi="Arial" w:cs="Arial"/>
        </w:rPr>
        <w:t xml:space="preserve"> cartonnées pour grand classeur</w:t>
      </w:r>
    </w:p>
    <w:p w14:paraId="20E55726" w14:textId="77777777" w:rsidR="006A1272" w:rsidRPr="006A1272" w:rsidRDefault="006A1272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-des feuilles A4 à carreaux perforées</w:t>
      </w:r>
    </w:p>
    <w:p w14:paraId="194D1DE1" w14:textId="77777777" w:rsidR="006A1272" w:rsidRPr="006A1272" w:rsidRDefault="006A1272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-des pochettes plastiques pour classeur</w:t>
      </w:r>
    </w:p>
    <w:p w14:paraId="3E8008BF" w14:textId="77777777" w:rsidR="006A1272" w:rsidRPr="006A1272" w:rsidRDefault="006A1272" w:rsidP="00C152E3">
      <w:pPr>
        <w:spacing w:after="0"/>
        <w:rPr>
          <w:rFonts w:ascii="Arial" w:hAnsi="Arial" w:cs="Arial"/>
        </w:rPr>
      </w:pPr>
    </w:p>
    <w:p w14:paraId="50DC5037" w14:textId="77777777" w:rsidR="006A1272" w:rsidRPr="006A1272" w:rsidRDefault="006A1272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>Merci de marquer l’intégralité des fournitures et d’étiqueter les cahiers avec le nom de votre enfant. Le matériel de l’année précédente peut être conservé s’il est en bon état.</w:t>
      </w:r>
    </w:p>
    <w:p w14:paraId="2EFE3D1A" w14:textId="77777777" w:rsidR="006A1272" w:rsidRPr="006A1272" w:rsidRDefault="006A1272" w:rsidP="00C152E3">
      <w:pPr>
        <w:spacing w:after="0"/>
        <w:rPr>
          <w:rFonts w:ascii="Arial" w:hAnsi="Arial" w:cs="Arial"/>
        </w:rPr>
      </w:pPr>
    </w:p>
    <w:p w14:paraId="6A7AD03B" w14:textId="77777777" w:rsidR="006A1272" w:rsidRPr="006A1272" w:rsidRDefault="006A1272" w:rsidP="00C152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6A1272">
        <w:rPr>
          <w:rFonts w:ascii="Arial" w:hAnsi="Arial" w:cs="Arial"/>
        </w:rPr>
        <w:t>Lors de votre achat, vérifier que l’angle droit de l’équerre est « pointu ». Afin que les enfants ne se blessent pas, certaines marques arrondissent légèrement l’angle mais cela fausse les tracés des figures géométriques.</w:t>
      </w:r>
    </w:p>
    <w:p w14:paraId="049353B5" w14:textId="77777777" w:rsidR="006A1272" w:rsidRPr="006A1272" w:rsidRDefault="006A1272" w:rsidP="00C152E3">
      <w:pPr>
        <w:spacing w:after="0"/>
        <w:rPr>
          <w:rFonts w:ascii="Arial" w:hAnsi="Arial" w:cs="Arial"/>
        </w:rPr>
      </w:pPr>
    </w:p>
    <w:p w14:paraId="22FF0C4A" w14:textId="77777777" w:rsidR="006A1272" w:rsidRPr="006A1272" w:rsidRDefault="006A1272" w:rsidP="00C152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Pr="006A1272">
        <w:rPr>
          <w:rFonts w:ascii="Arial" w:hAnsi="Arial" w:cs="Arial"/>
        </w:rPr>
        <w:t>Il est important de prendre des cahiers 24x32cm afin de pouvoir coller les polycopiés qui seront attribués.</w:t>
      </w:r>
    </w:p>
    <w:p w14:paraId="2D873BF0" w14:textId="77777777" w:rsidR="006A1272" w:rsidRPr="006A1272" w:rsidRDefault="006A1272" w:rsidP="00C152E3">
      <w:pPr>
        <w:spacing w:after="0"/>
        <w:rPr>
          <w:rFonts w:ascii="Arial" w:hAnsi="Arial" w:cs="Arial"/>
        </w:rPr>
      </w:pPr>
    </w:p>
    <w:p w14:paraId="561EB79E" w14:textId="77777777" w:rsidR="006A1272" w:rsidRDefault="006A1272" w:rsidP="00C152E3">
      <w:pPr>
        <w:spacing w:after="0"/>
        <w:rPr>
          <w:rFonts w:ascii="Arial" w:hAnsi="Arial" w:cs="Arial"/>
        </w:rPr>
      </w:pPr>
      <w:r w:rsidRPr="006A1272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</w:t>
      </w:r>
    </w:p>
    <w:p w14:paraId="737715CA" w14:textId="77777777" w:rsidR="006A1272" w:rsidRDefault="006A1272" w:rsidP="00C152E3">
      <w:pPr>
        <w:spacing w:after="0"/>
        <w:rPr>
          <w:rFonts w:ascii="Arial" w:hAnsi="Arial" w:cs="Arial"/>
        </w:rPr>
      </w:pPr>
    </w:p>
    <w:p w14:paraId="3A8BEE14" w14:textId="77777777" w:rsidR="006A1272" w:rsidRPr="006A1272" w:rsidRDefault="006A1272" w:rsidP="006A1272">
      <w:pPr>
        <w:spacing w:after="0"/>
        <w:jc w:val="center"/>
        <w:rPr>
          <w:rFonts w:ascii="Arial" w:hAnsi="Arial" w:cs="Arial"/>
          <w:i/>
          <w:iCs/>
        </w:rPr>
      </w:pPr>
      <w:r w:rsidRPr="006A1272">
        <w:rPr>
          <w:rFonts w:ascii="Arial" w:hAnsi="Arial" w:cs="Arial"/>
          <w:i/>
          <w:iCs/>
        </w:rPr>
        <w:t>L’équipe enseignante vous souhaite d’excellentes vacances !</w:t>
      </w:r>
    </w:p>
    <w:p w14:paraId="25394D4F" w14:textId="77777777" w:rsidR="006A1272" w:rsidRPr="006A1272" w:rsidRDefault="006A1272" w:rsidP="00C152E3">
      <w:pPr>
        <w:spacing w:after="0"/>
        <w:rPr>
          <w:rFonts w:ascii="Arial" w:hAnsi="Arial" w:cs="Arial"/>
        </w:rPr>
      </w:pPr>
    </w:p>
    <w:p w14:paraId="22579396" w14:textId="77777777" w:rsidR="00C152E3" w:rsidRPr="006A1272" w:rsidRDefault="00C152E3" w:rsidP="00C152E3">
      <w:pPr>
        <w:spacing w:after="0"/>
        <w:rPr>
          <w:rFonts w:ascii="Arial" w:hAnsi="Arial" w:cs="Arial"/>
        </w:rPr>
      </w:pPr>
    </w:p>
    <w:p w14:paraId="14C5AAB3" w14:textId="77777777" w:rsidR="00C152E3" w:rsidRPr="006A1272" w:rsidRDefault="00C152E3"/>
    <w:sectPr w:rsidR="00C152E3" w:rsidRPr="006A1272" w:rsidSect="00C15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E3"/>
    <w:rsid w:val="00284DAC"/>
    <w:rsid w:val="003F06FB"/>
    <w:rsid w:val="00450A02"/>
    <w:rsid w:val="0051141D"/>
    <w:rsid w:val="005E355C"/>
    <w:rsid w:val="006A1272"/>
    <w:rsid w:val="006E3CCA"/>
    <w:rsid w:val="00BB3644"/>
    <w:rsid w:val="00C152E3"/>
    <w:rsid w:val="00D67344"/>
    <w:rsid w:val="00D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BF52"/>
  <w15:chartTrackingRefBased/>
  <w15:docId w15:val="{566C5269-E277-44BD-8CC6-66695F29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</dc:creator>
  <cp:keywords/>
  <dc:description/>
  <cp:lastModifiedBy>Maud Boissac</cp:lastModifiedBy>
  <cp:revision>4</cp:revision>
  <dcterms:created xsi:type="dcterms:W3CDTF">2025-06-24T15:53:00Z</dcterms:created>
  <dcterms:modified xsi:type="dcterms:W3CDTF">2025-06-25T14:31:00Z</dcterms:modified>
</cp:coreProperties>
</file>